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08.10.2025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Самарский Росреестр ответил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вопросы граждан на тему </w:t>
      </w:r>
      <w:r>
        <w:rPr>
          <w:rFonts w:ascii="Times New Roman" w:hAnsi="Times New Roman" w:cs="Times New Roman"/>
          <w:b/>
          <w:sz w:val="28"/>
          <w:szCs w:val="28"/>
        </w:rPr>
        <w:t xml:space="preserve">неиспользования земельных участков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организованную </w:t>
      </w:r>
      <w:r>
        <w:rPr>
          <w:rFonts w:ascii="Times New Roman" w:hAnsi="Times New Roman" w:cs="Times New Roman"/>
          <w:sz w:val="28"/>
          <w:szCs w:val="28"/>
        </w:rPr>
        <w:t xml:space="preserve">самарским Росреестром</w:t>
      </w:r>
      <w:r>
        <w:rPr>
          <w:rFonts w:ascii="Times New Roman" w:hAnsi="Times New Roman" w:cs="Times New Roman"/>
          <w:sz w:val="28"/>
          <w:szCs w:val="28"/>
        </w:rPr>
        <w:t xml:space="preserve"> горячую линию</w:t>
      </w:r>
      <w:r>
        <w:rPr>
          <w:rFonts w:ascii="Times New Roman" w:hAnsi="Times New Roman" w:cs="Times New Roman"/>
          <w:sz w:val="28"/>
          <w:szCs w:val="28"/>
        </w:rPr>
        <w:t xml:space="preserve"> по вопросам</w:t>
      </w:r>
      <w:r>
        <w:rPr>
          <w:rFonts w:ascii="Times New Roman" w:hAnsi="Times New Roman" w:cs="Times New Roman"/>
          <w:sz w:val="28"/>
          <w:szCs w:val="28"/>
        </w:rPr>
        <w:t xml:space="preserve">, связанным с освоением и признаками неиспользования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поступали звонки от граждан, которые обеспокоены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остоянием заброшенных и захламленных соседних участков.</w:t>
      </w:r>
      <w:r>
        <w:rPr>
          <w:rFonts w:ascii="Times New Roman" w:hAnsi="Times New Roman" w:cs="Times New Roman"/>
          <w:sz w:val="28"/>
          <w:szCs w:val="28"/>
        </w:rPr>
        <w:t xml:space="preserve"> Как же повлиять на собственника, который не использует свой земельный участок?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360" w:lineRule="auto"/>
        <w:rPr>
          <w:rFonts w:ascii="Tinos" w:hAnsi="Tinos" w:eastAsia="Tinos" w:cs="Tinos"/>
          <w:b w:val="0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государственного земельного надзора </w:t>
      </w:r>
      <w:r>
        <w:rPr>
          <w:rFonts w:ascii="Times New Roman" w:hAnsi="Times New Roman" w:cs="Times New Roman"/>
          <w:sz w:val="28"/>
          <w:szCs w:val="28"/>
        </w:rPr>
        <w:t xml:space="preserve">Управления Росреестра по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Юлия Голицына</w:t>
      </w:r>
      <w:r>
        <w:rPr>
          <w:rFonts w:ascii="Times New Roman" w:hAnsi="Times New Roman" w:cs="Times New Roman"/>
          <w:sz w:val="28"/>
          <w:szCs w:val="28"/>
        </w:rPr>
        <w:t xml:space="preserve"> дала разъяснения </w:t>
      </w:r>
      <w:r>
        <w:rPr>
          <w:rFonts w:ascii="Times New Roman" w:hAnsi="Times New Roman" w:cs="Times New Roman"/>
          <w:sz w:val="28"/>
          <w:szCs w:val="28"/>
        </w:rPr>
        <w:t xml:space="preserve">по срокам освоения 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которые с учетом изменения законодательства исчисляются с 1 марта 2025 г.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</w:rPr>
        <w:t xml:space="preserve">Для всех земельных участков в границах населённых пунктов, а также садовых и огородных участков общим признаком неиспользования является захламление или загрязнение отходами более 50% их площади.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</w:rPr>
        <w:t xml:space="preserve">В настоя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</w:rPr>
        <w:t xml:space="preserve">щее время государственный земельный инспектор вправе осуществлять лишь профилактические мероприятия в виде предостережения в адрес владельца земельного участка о необходимости принять меры, направленные на освоение земельного участка в установленные сроки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</w:rPr>
        <w:t xml:space="preserve">».</w:t>
      </w:r>
      <w:r>
        <w:rPr>
          <w:rFonts w:ascii="Tinos" w:hAnsi="Tinos" w:eastAsia="Tinos" w:cs="Tinos"/>
          <w:b w:val="0"/>
          <w:bCs/>
          <w:i/>
          <w:sz w:val="28"/>
          <w:szCs w:val="28"/>
        </w:rPr>
      </w:r>
      <w:r>
        <w:rPr>
          <w:rFonts w:ascii="Tinos" w:hAnsi="Tinos" w:eastAsia="Tinos" w:cs="Tinos"/>
          <w:b w:val="0"/>
          <w:bCs/>
          <w:i/>
          <w:sz w:val="28"/>
          <w:szCs w:val="28"/>
        </w:rPr>
      </w:r>
    </w:p>
    <w:p>
      <w:pPr>
        <w:pStyle w:val="673"/>
        <w:ind w:firstLine="708"/>
        <w:jc w:val="both"/>
        <w:spacing w:line="360" w:lineRule="auto"/>
        <w:rPr>
          <w:rFonts w:ascii="Tinos" w:hAnsi="Tinos" w:eastAsia="Tinos" w:cs="Tinos"/>
          <w:b w:val="0"/>
          <w:bCs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 </w:t>
      </w:r>
      <w:r>
        <w:rPr>
          <w:rFonts w:ascii="Tinos" w:hAnsi="Tinos" w:eastAsia="Tinos" w:cs="Tinos"/>
          <w:b w:val="0"/>
          <w:bCs w:val="0"/>
          <w:sz w:val="28"/>
          <w:szCs w:val="28"/>
          <w14:ligatures w14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14:ligatures w14:val="none"/>
        </w:rPr>
      </w:r>
    </w:p>
    <w:p>
      <w:pPr>
        <w:spacing w:line="276" w:lineRule="auto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-1.1pt,12.9pt" to="479.7pt,12.9pt" filled="f" strokecolor="#5B9BD5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cs="Times New Roman"/>
          <w:color w:val="0f0f0f"/>
          <w:sz w:val="28"/>
          <w:szCs w:val="28"/>
        </w:rPr>
      </w:r>
      <w:r>
        <w:rPr>
          <w:rFonts w:ascii="Times New Roman" w:hAnsi="Times New Roman" w:cs="Times New Roman"/>
          <w:color w:val="0f0f0f"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  <w:r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Управлением Росреестра по Самарской области</w:t>
      </w:r>
      <w:r>
        <w:rPr>
          <w:rFonts w:ascii="Times New Roman" w:hAnsi="Times New Roman" w:cs="Times New Roman"/>
          <w:color w:val="0f0f0f"/>
          <w:sz w:val="24"/>
          <w:szCs w:val="24"/>
        </w:rPr>
      </w:r>
      <w:r>
        <w:rPr>
          <w:rFonts w:ascii="Times New Roman" w:hAnsi="Times New Roman" w:cs="Times New Roman"/>
          <w:color w:val="0f0f0f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Ольга Евгеньевна</dc:creator>
  <cp:keywords/>
  <dc:description/>
  <cp:revision>14</cp:revision>
  <dcterms:created xsi:type="dcterms:W3CDTF">2023-06-16T04:58:00Z</dcterms:created>
  <dcterms:modified xsi:type="dcterms:W3CDTF">2025-10-08T08:21:23Z</dcterms:modified>
</cp:coreProperties>
</file>